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72" w:rsidRDefault="00D02A72" w:rsidP="00D02A72">
      <w:pPr>
        <w:spacing w:before="120" w:after="120"/>
        <w:jc w:val="left"/>
      </w:pPr>
      <w:r w:rsidRPr="00082F08">
        <w:rPr>
          <w:u w:val="single"/>
        </w:rPr>
        <w:t xml:space="preserve">İlçe </w:t>
      </w:r>
      <w:r w:rsidR="00082F08" w:rsidRPr="00082F08">
        <w:rPr>
          <w:u w:val="single"/>
        </w:rPr>
        <w:tab/>
      </w:r>
      <w:r w:rsidR="00082F08" w:rsidRPr="00082F08">
        <w:rPr>
          <w:u w:val="single"/>
        </w:rPr>
        <w:tab/>
      </w:r>
      <w:r w:rsidR="00082F08" w:rsidRPr="00082F08">
        <w:rPr>
          <w:u w:val="single"/>
        </w:rPr>
        <w:tab/>
      </w:r>
      <w:r w:rsidRPr="00082F08">
        <w:rPr>
          <w:u w:val="single"/>
        </w:rPr>
        <w:t>:</w:t>
      </w:r>
      <w:r>
        <w:t xml:space="preserve"> Silivri</w:t>
      </w:r>
      <w:r>
        <w:tab/>
      </w:r>
    </w:p>
    <w:p w:rsidR="00D02A72" w:rsidRDefault="00D02A72" w:rsidP="00D02A72">
      <w:pPr>
        <w:spacing w:before="120" w:after="120"/>
        <w:jc w:val="left"/>
      </w:pPr>
      <w:r w:rsidRPr="00082F08">
        <w:rPr>
          <w:u w:val="single"/>
        </w:rPr>
        <w:t xml:space="preserve">Mahalle/Köy </w:t>
      </w:r>
      <w:r w:rsidR="00082F08" w:rsidRPr="00082F08">
        <w:rPr>
          <w:u w:val="single"/>
        </w:rPr>
        <w:tab/>
      </w:r>
      <w:r w:rsidR="00082F08" w:rsidRPr="00082F08">
        <w:rPr>
          <w:u w:val="single"/>
        </w:rPr>
        <w:tab/>
      </w:r>
      <w:r w:rsidRPr="00082F08">
        <w:rPr>
          <w:u w:val="single"/>
        </w:rPr>
        <w:t>:</w:t>
      </w:r>
      <w:r w:rsidR="00F5434C">
        <w:t xml:space="preserve"> </w:t>
      </w:r>
      <w:proofErr w:type="spellStart"/>
      <w:r w:rsidR="00350456">
        <w:t>Değirmenköy</w:t>
      </w:r>
      <w:proofErr w:type="spellEnd"/>
      <w:r w:rsidR="0070437B">
        <w:t xml:space="preserve"> </w:t>
      </w:r>
      <w:r w:rsidR="00BC5F9D">
        <w:t>Mahallesi</w:t>
      </w:r>
    </w:p>
    <w:p w:rsidR="004C0365" w:rsidRDefault="00D02A72" w:rsidP="00D02A72">
      <w:pPr>
        <w:spacing w:before="120" w:after="120"/>
        <w:jc w:val="left"/>
        <w:rPr>
          <w:u w:val="single"/>
        </w:rPr>
      </w:pPr>
      <w:r w:rsidRPr="00082F08">
        <w:rPr>
          <w:u w:val="single"/>
        </w:rPr>
        <w:t>Pafta/Ada/</w:t>
      </w:r>
      <w:proofErr w:type="gramStart"/>
      <w:r w:rsidRPr="00082F08">
        <w:rPr>
          <w:u w:val="single"/>
        </w:rPr>
        <w:t>Parsel</w:t>
      </w:r>
      <w:r w:rsidR="00F5434C">
        <w:rPr>
          <w:u w:val="single"/>
        </w:rPr>
        <w:t xml:space="preserve">           </w:t>
      </w:r>
      <w:r w:rsidR="0070437B">
        <w:rPr>
          <w:u w:val="single"/>
        </w:rPr>
        <w:t xml:space="preserve"> </w:t>
      </w:r>
      <w:r w:rsidRPr="00082F08">
        <w:rPr>
          <w:u w:val="single"/>
        </w:rPr>
        <w:t>:</w:t>
      </w:r>
      <w:r w:rsidR="00B8005D" w:rsidRPr="00FA604C">
        <w:t xml:space="preserve"> </w:t>
      </w:r>
      <w:r w:rsidR="00350456">
        <w:t>1</w:t>
      </w:r>
      <w:proofErr w:type="gramEnd"/>
      <w:r w:rsidR="00350456">
        <w:t> pafta (F20D06C) 6542, 6543, 6544(kısmen), 6545(kısmen), 6546(kısmen), 6549(kısmen), 6572, 6573, 6574(kısmen)</w:t>
      </w:r>
    </w:p>
    <w:p w:rsidR="00D02A72" w:rsidRDefault="00D02A72" w:rsidP="00D02A72">
      <w:pPr>
        <w:spacing w:before="120" w:after="120"/>
        <w:jc w:val="left"/>
      </w:pPr>
      <w:r w:rsidRPr="00082F08">
        <w:rPr>
          <w:u w:val="single"/>
        </w:rPr>
        <w:t xml:space="preserve">Plan Türü </w:t>
      </w:r>
      <w:r w:rsidR="00082F08" w:rsidRPr="00082F08">
        <w:rPr>
          <w:u w:val="single"/>
        </w:rPr>
        <w:tab/>
      </w:r>
      <w:r w:rsidR="00082F08" w:rsidRPr="00082F08">
        <w:rPr>
          <w:u w:val="single"/>
        </w:rPr>
        <w:tab/>
      </w:r>
      <w:r w:rsidRPr="00082F08">
        <w:rPr>
          <w:u w:val="single"/>
        </w:rPr>
        <w:t>:</w:t>
      </w:r>
      <w:r w:rsidR="00F5434C">
        <w:t xml:space="preserve"> 1/</w:t>
      </w:r>
      <w:r w:rsidR="00350456">
        <w:t>5</w:t>
      </w:r>
      <w:r w:rsidR="004C0365">
        <w:t xml:space="preserve">000 ölçekli </w:t>
      </w:r>
      <w:r w:rsidR="00350456">
        <w:t>Afete Maruz Bölgeler İlanı</w:t>
      </w:r>
    </w:p>
    <w:p w:rsidR="00350456" w:rsidRDefault="00D02A72" w:rsidP="00350456">
      <w:pPr>
        <w:spacing w:before="120" w:after="120"/>
        <w:ind w:left="1416" w:hanging="1416"/>
        <w:jc w:val="left"/>
      </w:pPr>
      <w:proofErr w:type="gramStart"/>
      <w:r w:rsidRPr="00082F08">
        <w:rPr>
          <w:u w:val="single"/>
        </w:rPr>
        <w:t xml:space="preserve">Açıklama </w:t>
      </w:r>
      <w:r w:rsidR="00082F08" w:rsidRPr="00082F08">
        <w:rPr>
          <w:u w:val="single"/>
        </w:rPr>
        <w:tab/>
      </w:r>
      <w:r w:rsidR="00082F08" w:rsidRPr="00082F08">
        <w:rPr>
          <w:u w:val="single"/>
        </w:rPr>
        <w:tab/>
      </w:r>
      <w:r w:rsidRPr="00082F08">
        <w:rPr>
          <w:u w:val="single"/>
        </w:rPr>
        <w:t>:</w:t>
      </w:r>
      <w:r>
        <w:t xml:space="preserve"> </w:t>
      </w:r>
      <w:r w:rsidR="00350456">
        <w:t>22.09.2017 gün ve 2017/10850 sayılı Bakanlar Kurulu Kararı ve 7269-1051 sayılı kanunun 2. ve 14. maddesi ile Mülga Afet İşleri Genel Müdürlüğü'nün 12.07.1993 tarih ve 5986 sayılı Genelge esaslarına göre mahallinde ve Belediyemizde 60 gün süre ile ilan edilmek üzere tarafımıza gönderilen Afete Maruz Bölge İlanı</w:t>
      </w:r>
      <w:proofErr w:type="gramEnd"/>
    </w:p>
    <w:p w:rsidR="00D02A72" w:rsidRDefault="00D02A72" w:rsidP="00350456">
      <w:pPr>
        <w:spacing w:before="120" w:after="120"/>
        <w:ind w:left="1416" w:hanging="1416"/>
        <w:jc w:val="left"/>
      </w:pPr>
      <w:r w:rsidRPr="00082F08">
        <w:rPr>
          <w:u w:val="single"/>
        </w:rPr>
        <w:t xml:space="preserve">Onay Tarihi </w:t>
      </w:r>
      <w:r w:rsidR="00082F08" w:rsidRPr="00082F08">
        <w:rPr>
          <w:u w:val="single"/>
        </w:rPr>
        <w:tab/>
      </w:r>
      <w:r w:rsidR="00082F08" w:rsidRPr="00082F08">
        <w:rPr>
          <w:u w:val="single"/>
        </w:rPr>
        <w:tab/>
      </w:r>
      <w:r w:rsidRPr="00082F08">
        <w:rPr>
          <w:u w:val="single"/>
        </w:rPr>
        <w:t>:</w:t>
      </w:r>
      <w:r>
        <w:t xml:space="preserve"> </w:t>
      </w:r>
      <w:r w:rsidR="00350456">
        <w:t>22.09.2017 gün ve 2017/10850 sayılı Bakanlar Kurulu Kararı</w:t>
      </w:r>
    </w:p>
    <w:p w:rsidR="00D02A72" w:rsidRDefault="00D02A72" w:rsidP="00D02A72">
      <w:pPr>
        <w:spacing w:before="120" w:after="120"/>
        <w:jc w:val="left"/>
      </w:pPr>
      <w:r w:rsidRPr="00082F08">
        <w:rPr>
          <w:u w:val="single"/>
        </w:rPr>
        <w:t>Askıya Çıkış Tarihi</w:t>
      </w:r>
      <w:r w:rsidR="00082F08" w:rsidRPr="00082F08">
        <w:rPr>
          <w:u w:val="single"/>
        </w:rPr>
        <w:tab/>
      </w:r>
      <w:r w:rsidRPr="00082F08">
        <w:rPr>
          <w:u w:val="single"/>
        </w:rPr>
        <w:t>:</w:t>
      </w:r>
      <w:r>
        <w:t xml:space="preserve"> </w:t>
      </w:r>
      <w:proofErr w:type="gramStart"/>
      <w:r w:rsidR="00350456">
        <w:t>04</w:t>
      </w:r>
      <w:r w:rsidR="00106439">
        <w:t>/</w:t>
      </w:r>
      <w:r w:rsidR="00350456">
        <w:t>0</w:t>
      </w:r>
      <w:r w:rsidR="0070437B">
        <w:t>1</w:t>
      </w:r>
      <w:r w:rsidR="00106439">
        <w:t>/201</w:t>
      </w:r>
      <w:r w:rsidR="00350456">
        <w:t>8</w:t>
      </w:r>
      <w:proofErr w:type="gramEnd"/>
      <w:r>
        <w:tab/>
      </w:r>
    </w:p>
    <w:p w:rsidR="00D02A72" w:rsidRDefault="00D02A72" w:rsidP="00D02A72">
      <w:pPr>
        <w:spacing w:before="120" w:after="120"/>
        <w:jc w:val="left"/>
      </w:pPr>
      <w:r w:rsidRPr="00082F08">
        <w:rPr>
          <w:u w:val="single"/>
        </w:rPr>
        <w:t xml:space="preserve">Askıdan İniş Tarihi </w:t>
      </w:r>
      <w:r w:rsidR="00082F08" w:rsidRPr="00082F08">
        <w:rPr>
          <w:u w:val="single"/>
        </w:rPr>
        <w:tab/>
      </w:r>
      <w:r w:rsidRPr="00082F08">
        <w:rPr>
          <w:u w:val="single"/>
        </w:rPr>
        <w:t>:</w:t>
      </w:r>
      <w:r w:rsidR="008362B6">
        <w:t xml:space="preserve"> </w:t>
      </w:r>
      <w:proofErr w:type="gramStart"/>
      <w:r w:rsidR="00350456">
        <w:t>05</w:t>
      </w:r>
      <w:r w:rsidR="00106439">
        <w:t>/</w:t>
      </w:r>
      <w:r w:rsidR="00350456">
        <w:t>03</w:t>
      </w:r>
      <w:r w:rsidR="00106439">
        <w:t>/201</w:t>
      </w:r>
      <w:r w:rsidR="00350456">
        <w:t>8</w:t>
      </w:r>
      <w:proofErr w:type="gramEnd"/>
    </w:p>
    <w:p w:rsidR="00082F08" w:rsidRDefault="00D02A72" w:rsidP="00D02A72">
      <w:pPr>
        <w:spacing w:before="120" w:after="120"/>
        <w:jc w:val="left"/>
        <w:rPr>
          <w:i/>
          <w:color w:val="0000FF"/>
          <w:u w:val="single"/>
        </w:rPr>
      </w:pPr>
      <w:r w:rsidRPr="00082F08">
        <w:rPr>
          <w:i/>
          <w:color w:val="0000FF"/>
          <w:u w:val="single"/>
        </w:rPr>
        <w:t xml:space="preserve">Plan Paftaları </w:t>
      </w:r>
    </w:p>
    <w:p w:rsidR="00082F08" w:rsidRDefault="00082F08" w:rsidP="00082F08"/>
    <w:p w:rsidR="00082F08" w:rsidRDefault="00082F08" w:rsidP="00082F08"/>
    <w:p w:rsidR="00082F08" w:rsidRDefault="00082F08" w:rsidP="00082F08"/>
    <w:p w:rsidR="00082F08" w:rsidRDefault="00082F08" w:rsidP="00082F08"/>
    <w:p w:rsidR="00082F08" w:rsidRPr="00082F08" w:rsidRDefault="00082F08" w:rsidP="00082F08"/>
    <w:p w:rsidR="00082F08" w:rsidRDefault="00082F08" w:rsidP="00082F08"/>
    <w:p w:rsidR="00D02A72" w:rsidRPr="00082F08" w:rsidRDefault="00D02A72" w:rsidP="00082F08">
      <w:pPr>
        <w:jc w:val="left"/>
      </w:pPr>
    </w:p>
    <w:sectPr w:rsidR="00D02A72" w:rsidRPr="00082F08" w:rsidSect="00C417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02A72"/>
    <w:rsid w:val="00082F08"/>
    <w:rsid w:val="00106439"/>
    <w:rsid w:val="00167088"/>
    <w:rsid w:val="0018494D"/>
    <w:rsid w:val="00194AB2"/>
    <w:rsid w:val="001A1B01"/>
    <w:rsid w:val="001F23AA"/>
    <w:rsid w:val="002318ED"/>
    <w:rsid w:val="002D2DE4"/>
    <w:rsid w:val="00334C0B"/>
    <w:rsid w:val="00350456"/>
    <w:rsid w:val="004A4749"/>
    <w:rsid w:val="004B34CB"/>
    <w:rsid w:val="004C0365"/>
    <w:rsid w:val="004D00BC"/>
    <w:rsid w:val="004F76F6"/>
    <w:rsid w:val="00595547"/>
    <w:rsid w:val="005C1265"/>
    <w:rsid w:val="00612EF1"/>
    <w:rsid w:val="006852B4"/>
    <w:rsid w:val="006E41BC"/>
    <w:rsid w:val="0070437B"/>
    <w:rsid w:val="00740089"/>
    <w:rsid w:val="00760248"/>
    <w:rsid w:val="007608D8"/>
    <w:rsid w:val="00765FC1"/>
    <w:rsid w:val="00812C5A"/>
    <w:rsid w:val="008362B6"/>
    <w:rsid w:val="0090470D"/>
    <w:rsid w:val="00973DB4"/>
    <w:rsid w:val="009F5BD9"/>
    <w:rsid w:val="00A140BD"/>
    <w:rsid w:val="00AF59DC"/>
    <w:rsid w:val="00B0610B"/>
    <w:rsid w:val="00B8005D"/>
    <w:rsid w:val="00BC5F9D"/>
    <w:rsid w:val="00C212AC"/>
    <w:rsid w:val="00C41731"/>
    <w:rsid w:val="00CA2BEF"/>
    <w:rsid w:val="00CE414F"/>
    <w:rsid w:val="00CF6966"/>
    <w:rsid w:val="00D02A72"/>
    <w:rsid w:val="00DB01F9"/>
    <w:rsid w:val="00DE21E0"/>
    <w:rsid w:val="00E1239C"/>
    <w:rsid w:val="00F52918"/>
    <w:rsid w:val="00F5434C"/>
    <w:rsid w:val="00FA604C"/>
    <w:rsid w:val="00FD24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3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C0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planlama1</dc:creator>
  <cp:lastModifiedBy>planlama3</cp:lastModifiedBy>
  <cp:revision>2</cp:revision>
  <cp:lastPrinted>2016-01-11T14:35:00Z</cp:lastPrinted>
  <dcterms:created xsi:type="dcterms:W3CDTF">2018-01-04T07:39:00Z</dcterms:created>
  <dcterms:modified xsi:type="dcterms:W3CDTF">2018-01-04T07:39:00Z</dcterms:modified>
</cp:coreProperties>
</file>